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722C21" w14:textId="77777777" w:rsidR="004A54A2" w:rsidRDefault="004A54A2" w:rsidP="004A54A2">
      <w:pPr>
        <w:pStyle w:val="Title"/>
        <w:jc w:val="center"/>
        <w:rPr>
          <w:lang w:eastAsia="en-US"/>
        </w:rPr>
      </w:pPr>
      <w:r>
        <w:rPr>
          <w:lang w:eastAsia="en-US"/>
        </w:rPr>
        <w:t>E L T H A M</w:t>
      </w:r>
      <w:r w:rsidR="00B311B5">
        <w:rPr>
          <w:lang w:eastAsia="en-US"/>
        </w:rPr>
        <w:t xml:space="preserve"> </w:t>
      </w:r>
      <w:r>
        <w:rPr>
          <w:lang w:eastAsia="en-US"/>
        </w:rPr>
        <w:t xml:space="preserve"> P L A Y W R I G H T S</w:t>
      </w:r>
    </w:p>
    <w:p w14:paraId="4113A775" w14:textId="77777777" w:rsidR="00287594" w:rsidRDefault="004A54A2" w:rsidP="004A54A2">
      <w:pPr>
        <w:jc w:val="center"/>
        <w:rPr>
          <w:rFonts w:ascii="ComicSansMS-Bold" w:hAnsi="ComicSansMS-Bold" w:cs="ComicSansMS-Bold"/>
          <w:b/>
          <w:bCs/>
          <w:lang w:eastAsia="en-US"/>
        </w:rPr>
      </w:pPr>
      <w:r>
        <w:rPr>
          <w:rFonts w:ascii="ComicSansMS-Bold" w:hAnsi="ComicSansMS-Bold" w:cs="ComicSansMS-Bold"/>
          <w:b/>
          <w:bCs/>
          <w:lang w:eastAsia="en-US"/>
        </w:rPr>
        <w:t xml:space="preserve">A Play </w:t>
      </w:r>
      <w:r w:rsidR="00287594">
        <w:rPr>
          <w:rFonts w:ascii="ComicSansMS-Bold" w:hAnsi="ComicSansMS-Bold" w:cs="ComicSansMS-Bold"/>
          <w:b/>
          <w:bCs/>
          <w:lang w:eastAsia="en-US"/>
        </w:rPr>
        <w:t>W</w:t>
      </w:r>
      <w:r>
        <w:rPr>
          <w:rFonts w:ascii="ComicSansMS-Bold" w:hAnsi="ComicSansMS-Bold" w:cs="ComicSansMS-Bold"/>
          <w:b/>
          <w:bCs/>
          <w:lang w:eastAsia="en-US"/>
        </w:rPr>
        <w:t xml:space="preserve">riting </w:t>
      </w:r>
      <w:r w:rsidR="00287594">
        <w:rPr>
          <w:rFonts w:ascii="ComicSansMS-Bold" w:hAnsi="ComicSansMS-Bold" w:cs="ComicSansMS-Bold"/>
          <w:b/>
          <w:bCs/>
          <w:lang w:eastAsia="en-US"/>
        </w:rPr>
        <w:t>W</w:t>
      </w:r>
      <w:r>
        <w:rPr>
          <w:rFonts w:ascii="ComicSansMS-Bold" w:hAnsi="ComicSansMS-Bold" w:cs="ComicSansMS-Bold"/>
          <w:b/>
          <w:bCs/>
          <w:lang w:eastAsia="en-US"/>
        </w:rPr>
        <w:t>or</w:t>
      </w:r>
      <w:r w:rsidR="00287594">
        <w:rPr>
          <w:rFonts w:ascii="ComicSansMS-Bold" w:hAnsi="ComicSansMS-Bold" w:cs="ComicSansMS-Bold"/>
          <w:b/>
          <w:bCs/>
          <w:lang w:eastAsia="en-US"/>
        </w:rPr>
        <w:t>kshop at Eltham Little Theatre</w:t>
      </w:r>
    </w:p>
    <w:p w14:paraId="2A0C198F" w14:textId="53BAACE9" w:rsidR="004A54A2" w:rsidRDefault="00287594" w:rsidP="004A54A2">
      <w:pPr>
        <w:jc w:val="center"/>
        <w:rPr>
          <w:rFonts w:ascii="ComicSansMS-Bold" w:hAnsi="ComicSansMS-Bold" w:cs="ComicSansMS-Bold"/>
          <w:b/>
          <w:bCs/>
          <w:lang w:eastAsia="en-US"/>
        </w:rPr>
      </w:pPr>
      <w:r>
        <w:rPr>
          <w:rFonts w:ascii="ComicSansMS-Bold" w:hAnsi="ComicSansMS-Bold" w:cs="ComicSansMS-Bold"/>
          <w:b/>
          <w:bCs/>
          <w:lang w:eastAsia="en-US"/>
        </w:rPr>
        <w:t>Convened</w:t>
      </w:r>
      <w:r w:rsidR="004A54A2">
        <w:rPr>
          <w:rFonts w:ascii="ComicSansMS-Bold" w:hAnsi="ComicSansMS-Bold" w:cs="ComicSansMS-Bold"/>
          <w:b/>
          <w:bCs/>
          <w:lang w:eastAsia="en-US"/>
        </w:rPr>
        <w:t xml:space="preserve"> </w:t>
      </w:r>
      <w:r w:rsidR="00274DCF">
        <w:rPr>
          <w:rFonts w:ascii="ComicSansMS-Bold" w:hAnsi="ComicSansMS-Bold" w:cs="ComicSansMS-Bold"/>
          <w:b/>
          <w:bCs/>
          <w:lang w:eastAsia="en-US"/>
        </w:rPr>
        <w:t xml:space="preserve">by </w:t>
      </w:r>
      <w:r w:rsidR="004A54A2">
        <w:rPr>
          <w:rFonts w:ascii="ComicSansMS-Bold" w:hAnsi="ComicSansMS-Bold" w:cs="ComicSansMS-Bold"/>
          <w:b/>
          <w:bCs/>
          <w:lang w:eastAsia="en-US"/>
        </w:rPr>
        <w:t>Michael Olsen</w:t>
      </w:r>
    </w:p>
    <w:p w14:paraId="2D3D4590" w14:textId="77777777" w:rsidR="00C93011" w:rsidRDefault="00C93011" w:rsidP="004A54A2">
      <w:pPr>
        <w:jc w:val="center"/>
        <w:rPr>
          <w:rFonts w:ascii="ComicSansMS-Bold" w:hAnsi="ComicSansMS-Bold" w:cs="ComicSansMS-Bold"/>
          <w:b/>
          <w:bCs/>
          <w:lang w:eastAsia="en-US"/>
        </w:rPr>
      </w:pPr>
    </w:p>
    <w:p w14:paraId="22A26B26" w14:textId="77777777" w:rsidR="00C93011" w:rsidRDefault="00C93011" w:rsidP="00C93011">
      <w:pPr>
        <w:rPr>
          <w:rFonts w:ascii="ComicSansMS-Bold" w:hAnsi="ComicSansMS-Bold" w:cs="ComicSansMS-Bold"/>
          <w:bCs/>
          <w:lang w:eastAsia="en-US"/>
        </w:rPr>
      </w:pPr>
      <w:r w:rsidRPr="00C93011">
        <w:rPr>
          <w:rFonts w:ascii="ComicSansMS-Bold" w:hAnsi="ComicSansMS-Bold" w:cs="ComicSansMS-Bold"/>
          <w:bCs/>
          <w:lang w:eastAsia="en-US"/>
        </w:rPr>
        <w:t xml:space="preserve">ELT are seeking expressions of interest in </w:t>
      </w:r>
      <w:r>
        <w:rPr>
          <w:rFonts w:ascii="ComicSansMS-Bold" w:hAnsi="ComicSansMS-Bold" w:cs="ComicSansMS-Bold"/>
          <w:bCs/>
          <w:lang w:eastAsia="en-US"/>
        </w:rPr>
        <w:t>your participation in</w:t>
      </w:r>
      <w:r w:rsidRPr="00C93011">
        <w:rPr>
          <w:rFonts w:ascii="ComicSansMS-Bold" w:hAnsi="ComicSansMS-Bold" w:cs="ComicSansMS-Bold"/>
          <w:bCs/>
          <w:lang w:eastAsia="en-US"/>
        </w:rPr>
        <w:t xml:space="preserve"> play</w:t>
      </w:r>
      <w:r>
        <w:rPr>
          <w:rFonts w:ascii="ComicSansMS-Bold" w:hAnsi="ComicSansMS-Bold" w:cs="ComicSansMS-Bold"/>
          <w:bCs/>
          <w:lang w:eastAsia="en-US"/>
        </w:rPr>
        <w:t>writing</w:t>
      </w:r>
      <w:r w:rsidRPr="00C93011">
        <w:rPr>
          <w:rFonts w:ascii="ComicSansMS-Bold" w:hAnsi="ComicSansMS-Bold" w:cs="ComicSansMS-Bold"/>
          <w:bCs/>
          <w:lang w:eastAsia="en-US"/>
        </w:rPr>
        <w:t xml:space="preserve"> workshops</w:t>
      </w:r>
      <w:r>
        <w:rPr>
          <w:rFonts w:ascii="ComicSansMS-Bold" w:hAnsi="ComicSansMS-Bold" w:cs="ComicSansMS-Bold"/>
          <w:bCs/>
          <w:lang w:eastAsia="en-US"/>
        </w:rPr>
        <w:t xml:space="preserve"> to be</w:t>
      </w:r>
      <w:r w:rsidRPr="00C93011">
        <w:rPr>
          <w:rFonts w:ascii="ComicSansMS-Bold" w:hAnsi="ComicSansMS-Bold" w:cs="ComicSansMS-Bold"/>
          <w:bCs/>
          <w:lang w:eastAsia="en-US"/>
        </w:rPr>
        <w:t xml:space="preserve"> conducted at ELT from February to May 2020</w:t>
      </w:r>
      <w:r>
        <w:rPr>
          <w:rFonts w:ascii="ComicSansMS-Bold" w:hAnsi="ComicSansMS-Bold" w:cs="ComicSansMS-Bold"/>
          <w:b/>
          <w:bCs/>
          <w:lang w:eastAsia="en-US"/>
        </w:rPr>
        <w:t xml:space="preserve">. </w:t>
      </w:r>
      <w:r w:rsidRPr="00C93011">
        <w:rPr>
          <w:rFonts w:ascii="ComicSansMS-Bold" w:hAnsi="ComicSansMS-Bold" w:cs="ComicSansMS-Bold"/>
          <w:bCs/>
          <w:lang w:eastAsia="en-US"/>
        </w:rPr>
        <w:t xml:space="preserve">At the conclusion of </w:t>
      </w:r>
      <w:r>
        <w:rPr>
          <w:rFonts w:ascii="ComicSansMS-Bold" w:hAnsi="ComicSansMS-Bold" w:cs="ComicSansMS-Bold"/>
          <w:bCs/>
          <w:lang w:eastAsia="en-US"/>
        </w:rPr>
        <w:t>the workshops the plays will be considered for inclusion in the ELT One Act Play Season in 2021.</w:t>
      </w:r>
    </w:p>
    <w:p w14:paraId="4BF54F5F" w14:textId="77777777" w:rsidR="00C93011" w:rsidRDefault="00C93011" w:rsidP="00C93011">
      <w:pPr>
        <w:rPr>
          <w:rFonts w:ascii="ComicSansMS-Bold" w:hAnsi="ComicSansMS-Bold" w:cs="ComicSansMS-Bold"/>
          <w:bCs/>
          <w:lang w:eastAsia="en-US"/>
        </w:rPr>
      </w:pPr>
    </w:p>
    <w:p w14:paraId="1CF2BCB1" w14:textId="77777777" w:rsidR="00C93011" w:rsidRDefault="00C93011" w:rsidP="00C93011">
      <w:pPr>
        <w:rPr>
          <w:rFonts w:ascii="ComicSansMS-Bold" w:hAnsi="ComicSansMS-Bold" w:cs="ComicSansMS-Bold"/>
          <w:bCs/>
          <w:lang w:eastAsia="en-US"/>
        </w:rPr>
      </w:pPr>
      <w:r>
        <w:rPr>
          <w:rFonts w:ascii="ComicSansMS-Bold" w:hAnsi="ComicSansMS-Bold" w:cs="ComicSansMS-Bold"/>
          <w:bCs/>
          <w:lang w:eastAsia="en-US"/>
        </w:rPr>
        <w:t>Cost will be $300 plus Eltham Little Theatre Membership fee of $25.</w:t>
      </w:r>
    </w:p>
    <w:p w14:paraId="273D893A" w14:textId="77777777" w:rsidR="00C93011" w:rsidRPr="00C93011" w:rsidRDefault="00C93011" w:rsidP="00C93011">
      <w:pPr>
        <w:rPr>
          <w:rFonts w:ascii="ComicSansMS-Bold" w:hAnsi="ComicSansMS-Bold" w:cs="ComicSansMS-Bold"/>
          <w:bCs/>
          <w:lang w:eastAsia="en-US"/>
        </w:rPr>
      </w:pPr>
      <w:r>
        <w:rPr>
          <w:rFonts w:ascii="ComicSansMS-Bold" w:hAnsi="ComicSansMS-Bold" w:cs="ComicSansMS-Bold"/>
          <w:bCs/>
          <w:lang w:eastAsia="en-US"/>
        </w:rPr>
        <w:t xml:space="preserve">Please email </w:t>
      </w:r>
      <w:hyperlink r:id="rId5" w:history="1">
        <w:r w:rsidRPr="00EF48F7">
          <w:rPr>
            <w:rStyle w:val="Hyperlink"/>
            <w:rFonts w:ascii="ComicSansMS-Bold" w:hAnsi="ComicSansMS-Bold" w:cs="ComicSansMS-Bold"/>
            <w:bCs/>
            <w:lang w:eastAsia="en-US"/>
          </w:rPr>
          <w:t>info@elthamlittletheatre.org.au</w:t>
        </w:r>
      </w:hyperlink>
      <w:r>
        <w:rPr>
          <w:rFonts w:ascii="ComicSansMS-Bold" w:hAnsi="ComicSansMS-Bold" w:cs="ComicSansMS-Bold"/>
          <w:bCs/>
          <w:lang w:eastAsia="en-US"/>
        </w:rPr>
        <w:t xml:space="preserve"> if you are interested. Places are strictly limited.</w:t>
      </w:r>
    </w:p>
    <w:p w14:paraId="7EC62F03" w14:textId="77777777" w:rsidR="004A54A2" w:rsidRDefault="004A54A2"/>
    <w:p w14:paraId="14068818" w14:textId="77777777" w:rsidR="00287594" w:rsidRDefault="00287594" w:rsidP="004A54A2">
      <w:pPr>
        <w:autoSpaceDE w:val="0"/>
        <w:autoSpaceDN w:val="0"/>
        <w:adjustRightInd w:val="0"/>
      </w:pPr>
    </w:p>
    <w:p w14:paraId="599FB9E3" w14:textId="77777777" w:rsidR="00287594" w:rsidRPr="00287594" w:rsidRDefault="00287594" w:rsidP="00287594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b/>
        </w:rPr>
      </w:pPr>
      <w:r w:rsidRPr="00287594">
        <w:rPr>
          <w:b/>
        </w:rPr>
        <w:t>The Convenor</w:t>
      </w:r>
    </w:p>
    <w:p w14:paraId="74ABABE4" w14:textId="77777777" w:rsidR="00274DCF" w:rsidRDefault="00274DCF" w:rsidP="004A54A2">
      <w:pPr>
        <w:autoSpaceDE w:val="0"/>
        <w:autoSpaceDN w:val="0"/>
        <w:adjustRightInd w:val="0"/>
      </w:pPr>
    </w:p>
    <w:p w14:paraId="5FAB2A01" w14:textId="3B883D7D" w:rsidR="004A54A2" w:rsidRDefault="00C93011" w:rsidP="004A54A2">
      <w:pPr>
        <w:autoSpaceDE w:val="0"/>
        <w:autoSpaceDN w:val="0"/>
        <w:adjustRightInd w:val="0"/>
      </w:pPr>
      <w:r>
        <w:t>Michael</w:t>
      </w:r>
      <w:r w:rsidR="004A54A2">
        <w:t xml:space="preserve"> </w:t>
      </w:r>
      <w:r w:rsidR="004A54A2" w:rsidRPr="004A54A2">
        <w:t>ha</w:t>
      </w:r>
      <w:r w:rsidR="004A54A2">
        <w:t>s</w:t>
      </w:r>
      <w:r w:rsidR="004A54A2" w:rsidRPr="004A54A2">
        <w:t xml:space="preserve"> been involved in the performing arts for many years, starting in 1993 with writing,</w:t>
      </w:r>
      <w:r w:rsidR="004A54A2">
        <w:t xml:space="preserve"> </w:t>
      </w:r>
      <w:r w:rsidR="004A54A2" w:rsidRPr="004A54A2">
        <w:t xml:space="preserve">producing and directing </w:t>
      </w:r>
      <w:r w:rsidR="00BF2DCD">
        <w:t>his</w:t>
      </w:r>
      <w:r w:rsidR="004A54A2" w:rsidRPr="004A54A2">
        <w:t xml:space="preserve"> first play, </w:t>
      </w:r>
      <w:r w:rsidR="004A54A2" w:rsidRPr="004A54A2">
        <w:rPr>
          <w:i/>
        </w:rPr>
        <w:t>Cannibals of the Heart</w:t>
      </w:r>
      <w:r w:rsidR="004A54A2" w:rsidRPr="004A54A2">
        <w:t>, at the Organ Factory in Clifton Hill. Since 1993</w:t>
      </w:r>
      <w:r w:rsidR="004A54A2">
        <w:t xml:space="preserve"> he has</w:t>
      </w:r>
      <w:r w:rsidR="004A54A2" w:rsidRPr="004A54A2">
        <w:t xml:space="preserve"> written over 30 one-act plays which have been performed around the world, including Australia, New Zealand, the UK, Europe, Africa and the US. </w:t>
      </w:r>
      <w:r w:rsidR="00287594">
        <w:t>His</w:t>
      </w:r>
      <w:r w:rsidR="004A54A2" w:rsidRPr="004A54A2">
        <w:t xml:space="preserve"> work has won numerous awards both for writing,</w:t>
      </w:r>
      <w:r w:rsidR="00287594">
        <w:t xml:space="preserve"> and for directing and acting. He has</w:t>
      </w:r>
      <w:r w:rsidR="004A54A2" w:rsidRPr="004A54A2">
        <w:t xml:space="preserve"> written a number of full</w:t>
      </w:r>
      <w:r w:rsidR="004A54A2">
        <w:t>-</w:t>
      </w:r>
      <w:r w:rsidR="004A54A2" w:rsidRPr="004A54A2">
        <w:t xml:space="preserve">length plays as well as short plays. </w:t>
      </w:r>
      <w:r w:rsidR="004A54A2" w:rsidRPr="004A54A2">
        <w:rPr>
          <w:i/>
        </w:rPr>
        <w:t>Two Women &amp; A Chair</w:t>
      </w:r>
      <w:r w:rsidR="004A54A2" w:rsidRPr="004A54A2">
        <w:t xml:space="preserve">, produced at the Edinburgh Fringe Festival (2004) and the Prague Fringe Festival (2008) is probably </w:t>
      </w:r>
      <w:r w:rsidR="00287594">
        <w:t>his</w:t>
      </w:r>
      <w:r w:rsidR="004A54A2" w:rsidRPr="004A54A2">
        <w:t xml:space="preserve"> best known work.</w:t>
      </w:r>
    </w:p>
    <w:p w14:paraId="447761D2" w14:textId="77777777" w:rsidR="004A54A2" w:rsidRPr="004A54A2" w:rsidRDefault="004A54A2" w:rsidP="004A54A2">
      <w:pPr>
        <w:autoSpaceDE w:val="0"/>
        <w:autoSpaceDN w:val="0"/>
        <w:adjustRightInd w:val="0"/>
      </w:pPr>
    </w:p>
    <w:p w14:paraId="32F09FFD" w14:textId="77777777" w:rsidR="004A54A2" w:rsidRPr="004A54A2" w:rsidRDefault="00287594" w:rsidP="004A54A2">
      <w:pPr>
        <w:autoSpaceDE w:val="0"/>
        <w:autoSpaceDN w:val="0"/>
        <w:adjustRightInd w:val="0"/>
      </w:pPr>
      <w:r>
        <w:t xml:space="preserve">In 2014 his </w:t>
      </w:r>
      <w:r w:rsidR="004A54A2" w:rsidRPr="004A54A2">
        <w:t xml:space="preserve">show, </w:t>
      </w:r>
      <w:r w:rsidR="004A54A2" w:rsidRPr="004A54A2">
        <w:rPr>
          <w:i/>
        </w:rPr>
        <w:t>Dog Day Trio</w:t>
      </w:r>
      <w:r w:rsidR="004A54A2" w:rsidRPr="004A54A2">
        <w:t xml:space="preserve">, was performed at La Mama as part of the Explorations season. In the same year ELT produced </w:t>
      </w:r>
      <w:r>
        <w:t>his</w:t>
      </w:r>
      <w:r w:rsidR="004A54A2" w:rsidRPr="004A54A2">
        <w:t xml:space="preserve"> one-act play </w:t>
      </w:r>
      <w:r w:rsidR="004A54A2" w:rsidRPr="004A54A2">
        <w:rPr>
          <w:i/>
        </w:rPr>
        <w:t>Dreams of Justine</w:t>
      </w:r>
      <w:r w:rsidR="004A54A2" w:rsidRPr="004A54A2">
        <w:t>, directed by Roderick Chappel.</w:t>
      </w:r>
    </w:p>
    <w:p w14:paraId="54367990" w14:textId="77777777" w:rsidR="004A54A2" w:rsidRDefault="004A54A2" w:rsidP="004A54A2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lang w:eastAsia="en-US"/>
        </w:rPr>
      </w:pPr>
    </w:p>
    <w:p w14:paraId="48E25C2F" w14:textId="7BACEB28" w:rsidR="004A54A2" w:rsidRDefault="004A54A2" w:rsidP="004A54A2">
      <w:r w:rsidRPr="004A54A2">
        <w:t xml:space="preserve">In 2017 </w:t>
      </w:r>
      <w:r w:rsidRPr="004A54A2">
        <w:rPr>
          <w:i/>
        </w:rPr>
        <w:t>Skin</w:t>
      </w:r>
      <w:r w:rsidRPr="004A54A2">
        <w:t xml:space="preserve"> was a finalist in the National Playwright Competition.  In 2019 his monologue, </w:t>
      </w:r>
      <w:r w:rsidRPr="004A54A2">
        <w:rPr>
          <w:i/>
        </w:rPr>
        <w:t>Comet's Tail</w:t>
      </w:r>
      <w:r w:rsidRPr="004A54A2">
        <w:t xml:space="preserve">, was part of the Melbourne Writers' Theatre (MWT) show the Daring Dog Monologues.  In November his short play, </w:t>
      </w:r>
      <w:r w:rsidRPr="004A54A2">
        <w:rPr>
          <w:i/>
        </w:rPr>
        <w:t>Arriving Today</w:t>
      </w:r>
      <w:r w:rsidRPr="004A54A2">
        <w:t>, w</w:t>
      </w:r>
      <w:r w:rsidR="006450D5">
        <w:t>as</w:t>
      </w:r>
      <w:r w:rsidRPr="004A54A2">
        <w:t xml:space="preserve"> a part of the MWT's show Six Degrees </w:t>
      </w:r>
      <w:r w:rsidR="00E37870">
        <w:t>at</w:t>
      </w:r>
      <w:r w:rsidRPr="004A54A2">
        <w:t xml:space="preserve"> a HOT Melbourne Market at the Gasworks Arts Park.  </w:t>
      </w:r>
    </w:p>
    <w:p w14:paraId="604CB9A9" w14:textId="77777777" w:rsidR="004A54A2" w:rsidRPr="004A54A2" w:rsidRDefault="004A54A2" w:rsidP="004A54A2"/>
    <w:p w14:paraId="7A7B8080" w14:textId="6E1D2D9D" w:rsidR="004A54A2" w:rsidRPr="004A54A2" w:rsidRDefault="00287594" w:rsidP="004A54A2">
      <w:r>
        <w:t>He has</w:t>
      </w:r>
      <w:r w:rsidR="004A54A2" w:rsidRPr="004A54A2">
        <w:t xml:space="preserve"> had extensive experience offering </w:t>
      </w:r>
      <w:r w:rsidR="009A6FB6">
        <w:t>his</w:t>
      </w:r>
      <w:bookmarkStart w:id="0" w:name="_GoBack"/>
      <w:bookmarkEnd w:id="0"/>
      <w:r w:rsidR="004A54A2" w:rsidRPr="004A54A2">
        <w:t xml:space="preserve"> dramaturgical skills to many theatre companies and individuals, including the Playhouse Actor's Group, HATS, Hartwell Players, Pop </w:t>
      </w:r>
      <w:r>
        <w:t>C</w:t>
      </w:r>
      <w:r w:rsidR="004A54A2" w:rsidRPr="004A54A2">
        <w:t>ulture Theatre, the Saint Andrews Players, and Victorian Writers' Centre mentor Lyndel Caffrey.</w:t>
      </w:r>
    </w:p>
    <w:p w14:paraId="6EFDB538" w14:textId="77777777" w:rsidR="004A54A2" w:rsidRPr="004A54A2" w:rsidRDefault="004A54A2" w:rsidP="004A54A2"/>
    <w:p w14:paraId="161E15F7" w14:textId="77777777" w:rsidR="004A54A2" w:rsidRPr="004A54A2" w:rsidRDefault="004A54A2" w:rsidP="004A54A2">
      <w:r w:rsidRPr="004A54A2">
        <w:t>The w</w:t>
      </w:r>
      <w:r w:rsidR="00287594">
        <w:t>riting workshop he</w:t>
      </w:r>
      <w:r w:rsidRPr="004A54A2">
        <w:t xml:space="preserve"> conducted last year at </w:t>
      </w:r>
      <w:r w:rsidR="00287594">
        <w:t xml:space="preserve">Essendon Theatre Company (ETC) </w:t>
      </w:r>
      <w:r w:rsidRPr="004A54A2">
        <w:t xml:space="preserve">resulted in their one-act play show called </w:t>
      </w:r>
      <w:r w:rsidRPr="005606F3">
        <w:rPr>
          <w:i/>
          <w:iCs/>
        </w:rPr>
        <w:t>Home Grown</w:t>
      </w:r>
      <w:r w:rsidRPr="004A54A2">
        <w:t>. One of the scripts from this workshop won Best Original Script at the Macedon and Dandenong Ranges One-Act Play Festivals.</w:t>
      </w:r>
    </w:p>
    <w:p w14:paraId="1B3D5882" w14:textId="77777777" w:rsidR="004A54A2" w:rsidRPr="004A54A2" w:rsidRDefault="004A54A2" w:rsidP="004A54A2"/>
    <w:p w14:paraId="1B793A69" w14:textId="0D15A578" w:rsidR="004A54A2" w:rsidRPr="00FD5DD3" w:rsidRDefault="00287594" w:rsidP="004A54A2">
      <w:pPr>
        <w:autoSpaceDE w:val="0"/>
        <w:autoSpaceDN w:val="0"/>
        <w:adjustRightInd w:val="0"/>
        <w:rPr>
          <w:rStyle w:val="Hyperlink"/>
        </w:rPr>
      </w:pPr>
      <w:r w:rsidRPr="00287594">
        <w:t>His</w:t>
      </w:r>
      <w:r w:rsidR="004A54A2" w:rsidRPr="00287594">
        <w:t xml:space="preserve"> work can be accessed via </w:t>
      </w:r>
      <w:r w:rsidR="005606F3">
        <w:t>his</w:t>
      </w:r>
      <w:r w:rsidR="004A54A2" w:rsidRPr="00287594">
        <w:t xml:space="preserve"> website at </w:t>
      </w:r>
      <w:r w:rsidR="00FD5DD3">
        <w:fldChar w:fldCharType="begin"/>
      </w:r>
      <w:r w:rsidR="00FD5DD3">
        <w:instrText xml:space="preserve"> HYPERLINK "http://www.michaelolsen.com.au/" </w:instrText>
      </w:r>
      <w:r w:rsidR="00FD5DD3">
        <w:fldChar w:fldCharType="separate"/>
      </w:r>
      <w:r w:rsidR="004A54A2" w:rsidRPr="00FD5DD3">
        <w:rPr>
          <w:rStyle w:val="Hyperlink"/>
        </w:rPr>
        <w:t>www.michaelolsen.com.au.</w:t>
      </w:r>
    </w:p>
    <w:p w14:paraId="14C2970D" w14:textId="77777777" w:rsidR="004A54A2" w:rsidRPr="00287594" w:rsidRDefault="00FD5DD3" w:rsidP="004A54A2">
      <w:pPr>
        <w:autoSpaceDE w:val="0"/>
        <w:autoSpaceDN w:val="0"/>
        <w:adjustRightInd w:val="0"/>
      </w:pPr>
      <w:r>
        <w:fldChar w:fldCharType="end"/>
      </w:r>
    </w:p>
    <w:p w14:paraId="08299D73" w14:textId="6FF46011" w:rsidR="004A54A2" w:rsidRPr="00287594" w:rsidRDefault="00553EFB" w:rsidP="004A54A2">
      <w:pPr>
        <w:autoSpaceDE w:val="0"/>
        <w:autoSpaceDN w:val="0"/>
        <w:adjustRightInd w:val="0"/>
      </w:pPr>
      <w:r>
        <w:t xml:space="preserve">In addition, </w:t>
      </w:r>
      <w:r w:rsidR="00FD5DD3">
        <w:t>Michael</w:t>
      </w:r>
      <w:r w:rsidR="004A54A2" w:rsidRPr="00287594">
        <w:t xml:space="preserve"> ha</w:t>
      </w:r>
      <w:r w:rsidR="00287594">
        <w:t>s</w:t>
      </w:r>
      <w:r w:rsidR="004A54A2" w:rsidRPr="00287594">
        <w:t xml:space="preserve"> a Certificate IV in Training and Assessment (Melbourne Polytechnic, 2015)</w:t>
      </w:r>
      <w:r>
        <w:t>.</w:t>
      </w:r>
    </w:p>
    <w:p w14:paraId="3F8A0272" w14:textId="77777777" w:rsidR="004A54A2" w:rsidRDefault="004A54A2" w:rsidP="004A54A2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lang w:eastAsia="en-US"/>
        </w:rPr>
      </w:pPr>
    </w:p>
    <w:p w14:paraId="2C8C95B3" w14:textId="77777777" w:rsidR="00C93011" w:rsidRDefault="00C93011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2857B60A" w14:textId="77777777" w:rsidR="004A54A2" w:rsidRPr="00287594" w:rsidRDefault="00287594" w:rsidP="00287594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b/>
        </w:rPr>
      </w:pPr>
      <w:r w:rsidRPr="00287594">
        <w:rPr>
          <w:b/>
        </w:rPr>
        <w:lastRenderedPageBreak/>
        <w:t>The Vision</w:t>
      </w:r>
      <w:r w:rsidR="004A54A2" w:rsidRPr="00287594">
        <w:rPr>
          <w:b/>
        </w:rPr>
        <w:t xml:space="preserve"> for the Work</w:t>
      </w:r>
      <w:r>
        <w:rPr>
          <w:b/>
        </w:rPr>
        <w:t>-</w:t>
      </w:r>
      <w:r w:rsidR="004A54A2" w:rsidRPr="00287594">
        <w:rPr>
          <w:b/>
        </w:rPr>
        <w:t>Shops</w:t>
      </w:r>
    </w:p>
    <w:p w14:paraId="47EF7872" w14:textId="77777777" w:rsidR="00287594" w:rsidRDefault="00287594" w:rsidP="004A54A2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lang w:eastAsia="en-US"/>
        </w:rPr>
      </w:pPr>
    </w:p>
    <w:p w14:paraId="48EC8CF3" w14:textId="781D5BC8" w:rsidR="004A54A2" w:rsidRDefault="00287594" w:rsidP="004A54A2">
      <w:pPr>
        <w:autoSpaceDE w:val="0"/>
        <w:autoSpaceDN w:val="0"/>
        <w:adjustRightInd w:val="0"/>
      </w:pPr>
      <w:r>
        <w:t>Michael would like</w:t>
      </w:r>
      <w:r w:rsidR="004A54A2" w:rsidRPr="00287594">
        <w:t xml:space="preserve"> to share </w:t>
      </w:r>
      <w:r w:rsidR="00553EFB">
        <w:t>his</w:t>
      </w:r>
      <w:r w:rsidR="004A54A2" w:rsidRPr="00287594">
        <w:t xml:space="preserve"> extensive writing experience to empower others to develop their</w:t>
      </w:r>
      <w:r>
        <w:t xml:space="preserve"> </w:t>
      </w:r>
      <w:r w:rsidR="004A54A2" w:rsidRPr="00287594">
        <w:t>playwriting skills. One-act plays especially are a great place to start to learn the fundamentals of playwriting.</w:t>
      </w:r>
      <w:r>
        <w:t xml:space="preserve"> There is a lot of poor quality writing that he </w:t>
      </w:r>
      <w:r w:rsidR="004A54A2" w:rsidRPr="00287594">
        <w:t>ha</w:t>
      </w:r>
      <w:r>
        <w:t>s</w:t>
      </w:r>
      <w:r w:rsidR="004A54A2" w:rsidRPr="00287594">
        <w:t xml:space="preserve"> encountered, especially on the one-act play circuit</w:t>
      </w:r>
      <w:r>
        <w:t xml:space="preserve"> and he would like to take some steps to remedy this</w:t>
      </w:r>
      <w:r w:rsidR="004A54A2" w:rsidRPr="00287594">
        <w:t xml:space="preserve">. </w:t>
      </w:r>
      <w:r>
        <w:t xml:space="preserve">He is </w:t>
      </w:r>
      <w:r w:rsidR="00FD5DD3">
        <w:t>also</w:t>
      </w:r>
      <w:r>
        <w:t xml:space="preserve"> interested to</w:t>
      </w:r>
      <w:r w:rsidR="004A54A2" w:rsidRPr="00287594">
        <w:t xml:space="preserve"> hear and see different voices and different stories onstage. What are the stories from around Eltham that are not being heard?</w:t>
      </w:r>
    </w:p>
    <w:p w14:paraId="35E81075" w14:textId="77777777" w:rsidR="00287594" w:rsidRDefault="00287594" w:rsidP="004A54A2">
      <w:pPr>
        <w:autoSpaceDE w:val="0"/>
        <w:autoSpaceDN w:val="0"/>
        <w:adjustRightInd w:val="0"/>
      </w:pPr>
    </w:p>
    <w:p w14:paraId="22CC2B9A" w14:textId="77777777" w:rsidR="00287594" w:rsidRPr="00287594" w:rsidRDefault="00287594" w:rsidP="004A54A2">
      <w:pPr>
        <w:autoSpaceDE w:val="0"/>
        <w:autoSpaceDN w:val="0"/>
        <w:adjustRightInd w:val="0"/>
      </w:pPr>
      <w:r>
        <w:t xml:space="preserve">Plays produced from these workshops will be considered for the Eltham Little Theatre 2021 One </w:t>
      </w:r>
      <w:r w:rsidR="00FD5DD3">
        <w:t>Act Play season.</w:t>
      </w:r>
    </w:p>
    <w:p w14:paraId="0DB17749" w14:textId="77777777" w:rsidR="004A54A2" w:rsidRPr="00287594" w:rsidRDefault="004A54A2" w:rsidP="004A54A2">
      <w:pPr>
        <w:autoSpaceDE w:val="0"/>
        <w:autoSpaceDN w:val="0"/>
        <w:adjustRightInd w:val="0"/>
      </w:pPr>
    </w:p>
    <w:p w14:paraId="6C39D1CE" w14:textId="77777777" w:rsidR="00287594" w:rsidRDefault="00287594" w:rsidP="004A54A2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lang w:eastAsia="en-US"/>
        </w:rPr>
      </w:pPr>
    </w:p>
    <w:p w14:paraId="0132C513" w14:textId="77777777" w:rsidR="004A54A2" w:rsidRPr="00287594" w:rsidRDefault="004A54A2" w:rsidP="00287594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b/>
        </w:rPr>
      </w:pPr>
      <w:r w:rsidRPr="00287594">
        <w:rPr>
          <w:b/>
        </w:rPr>
        <w:t xml:space="preserve"> </w:t>
      </w:r>
      <w:r w:rsidR="00287594" w:rsidRPr="00287594">
        <w:rPr>
          <w:b/>
        </w:rPr>
        <w:t>The Workshops.</w:t>
      </w:r>
    </w:p>
    <w:p w14:paraId="2CCEDB12" w14:textId="77777777" w:rsidR="00C06D53" w:rsidRDefault="00C06D53" w:rsidP="004A54A2">
      <w:pPr>
        <w:autoSpaceDE w:val="0"/>
        <w:autoSpaceDN w:val="0"/>
        <w:adjustRightInd w:val="0"/>
      </w:pPr>
    </w:p>
    <w:p w14:paraId="13BF197C" w14:textId="25A457F3" w:rsidR="004A54A2" w:rsidRPr="00287594" w:rsidRDefault="00287594" w:rsidP="004A54A2">
      <w:pPr>
        <w:autoSpaceDE w:val="0"/>
        <w:autoSpaceDN w:val="0"/>
        <w:adjustRightInd w:val="0"/>
      </w:pPr>
      <w:r>
        <w:t xml:space="preserve">The workshop model </w:t>
      </w:r>
      <w:r w:rsidR="004A54A2" w:rsidRPr="00287594">
        <w:t>is as follows:</w:t>
      </w:r>
    </w:p>
    <w:p w14:paraId="6378A023" w14:textId="77777777" w:rsidR="00C06D53" w:rsidRDefault="00C06D53" w:rsidP="004A54A2">
      <w:pPr>
        <w:autoSpaceDE w:val="0"/>
        <w:autoSpaceDN w:val="0"/>
        <w:adjustRightInd w:val="0"/>
      </w:pPr>
    </w:p>
    <w:p w14:paraId="25416AA3" w14:textId="4CA14FA1" w:rsidR="004A54A2" w:rsidRPr="00287594" w:rsidRDefault="004A54A2" w:rsidP="004A54A2">
      <w:pPr>
        <w:autoSpaceDE w:val="0"/>
        <w:autoSpaceDN w:val="0"/>
        <w:adjustRightInd w:val="0"/>
      </w:pPr>
      <w:r w:rsidRPr="00287594">
        <w:t>A series of 1-1½ hour weekly writing workshops covering different areas of playwriting e.g:</w:t>
      </w:r>
    </w:p>
    <w:p w14:paraId="59A4C438" w14:textId="77777777" w:rsidR="004A54A2" w:rsidRPr="00287594" w:rsidRDefault="004A54A2" w:rsidP="00936185">
      <w:pPr>
        <w:pStyle w:val="ListParagraph"/>
        <w:numPr>
          <w:ilvl w:val="0"/>
          <w:numId w:val="2"/>
        </w:numPr>
        <w:autoSpaceDE w:val="0"/>
        <w:autoSpaceDN w:val="0"/>
        <w:adjustRightInd w:val="0"/>
      </w:pPr>
      <w:r w:rsidRPr="00287594">
        <w:t>Getting started: What makes a play a play? Where does inspiration come from? How do I</w:t>
      </w:r>
      <w:r w:rsidR="00287594" w:rsidRPr="00287594">
        <w:t xml:space="preserve"> </w:t>
      </w:r>
      <w:r w:rsidRPr="00287594">
        <w:t>even know I have the idea for a play on my hands?</w:t>
      </w:r>
    </w:p>
    <w:p w14:paraId="2108881A" w14:textId="77777777" w:rsidR="004A54A2" w:rsidRPr="00287594" w:rsidRDefault="004A54A2" w:rsidP="00C46308">
      <w:pPr>
        <w:pStyle w:val="ListParagraph"/>
        <w:numPr>
          <w:ilvl w:val="0"/>
          <w:numId w:val="2"/>
        </w:numPr>
        <w:autoSpaceDE w:val="0"/>
        <w:autoSpaceDN w:val="0"/>
        <w:adjustRightInd w:val="0"/>
      </w:pPr>
      <w:r w:rsidRPr="00287594">
        <w:t>Characters: What makes them come alive onstage? What makes the audience interested in</w:t>
      </w:r>
      <w:r w:rsidR="00287594" w:rsidRPr="00287594">
        <w:t xml:space="preserve"> </w:t>
      </w:r>
      <w:r w:rsidRPr="00287594">
        <w:t>them?</w:t>
      </w:r>
    </w:p>
    <w:p w14:paraId="5F5A10E1" w14:textId="77777777" w:rsidR="004A54A2" w:rsidRPr="00287594" w:rsidRDefault="004A54A2" w:rsidP="00287594">
      <w:pPr>
        <w:pStyle w:val="ListParagraph"/>
        <w:numPr>
          <w:ilvl w:val="0"/>
          <w:numId w:val="2"/>
        </w:numPr>
        <w:autoSpaceDE w:val="0"/>
        <w:autoSpaceDN w:val="0"/>
        <w:adjustRightInd w:val="0"/>
      </w:pPr>
      <w:r w:rsidRPr="00287594">
        <w:t>Dialogue: How do I make it "real"? Where does dialogue come from?</w:t>
      </w:r>
    </w:p>
    <w:p w14:paraId="1D4673DD" w14:textId="77777777" w:rsidR="004A54A2" w:rsidRPr="00287594" w:rsidRDefault="004A54A2" w:rsidP="00287594">
      <w:pPr>
        <w:pStyle w:val="ListParagraph"/>
        <w:numPr>
          <w:ilvl w:val="0"/>
          <w:numId w:val="2"/>
        </w:numPr>
        <w:autoSpaceDE w:val="0"/>
        <w:autoSpaceDN w:val="0"/>
        <w:adjustRightInd w:val="0"/>
      </w:pPr>
      <w:r w:rsidRPr="00287594">
        <w:t>Plot: How do I work out What Happens Next in my play? How do I structure my play?</w:t>
      </w:r>
    </w:p>
    <w:p w14:paraId="32D79CE2" w14:textId="77777777" w:rsidR="00287594" w:rsidRPr="00287594" w:rsidRDefault="00287594" w:rsidP="00C93011">
      <w:pPr>
        <w:pStyle w:val="ListParagraph"/>
        <w:autoSpaceDE w:val="0"/>
        <w:autoSpaceDN w:val="0"/>
        <w:adjustRightInd w:val="0"/>
        <w:ind w:left="789"/>
      </w:pPr>
    </w:p>
    <w:p w14:paraId="14AA5B67" w14:textId="77777777" w:rsidR="004A54A2" w:rsidRPr="00287594" w:rsidRDefault="004A54A2" w:rsidP="004A54A2">
      <w:pPr>
        <w:autoSpaceDE w:val="0"/>
        <w:autoSpaceDN w:val="0"/>
        <w:adjustRightInd w:val="0"/>
      </w:pPr>
      <w:r w:rsidRPr="00287594">
        <w:t>Basically, these would provide an introduction to an understanding of playwriting. There would be</w:t>
      </w:r>
      <w:r w:rsidR="00287594" w:rsidRPr="00287594">
        <w:t xml:space="preserve"> </w:t>
      </w:r>
      <w:r w:rsidRPr="00287594">
        <w:t>a combination of written exercises and group feedback.</w:t>
      </w:r>
    </w:p>
    <w:p w14:paraId="668134F7" w14:textId="77777777" w:rsidR="00287594" w:rsidRPr="00287594" w:rsidRDefault="00287594" w:rsidP="004A54A2">
      <w:pPr>
        <w:autoSpaceDE w:val="0"/>
        <w:autoSpaceDN w:val="0"/>
        <w:adjustRightInd w:val="0"/>
      </w:pPr>
    </w:p>
    <w:p w14:paraId="05D9CA91" w14:textId="77777777" w:rsidR="00FD5DD3" w:rsidRDefault="004A54A2" w:rsidP="004A54A2">
      <w:pPr>
        <w:autoSpaceDE w:val="0"/>
        <w:autoSpaceDN w:val="0"/>
        <w:adjustRightInd w:val="0"/>
      </w:pPr>
      <w:r w:rsidRPr="00287594">
        <w:t>After this, the workshops would be conducted every fortnight, or every three weeks, to give</w:t>
      </w:r>
      <w:r w:rsidR="00287594" w:rsidRPr="00287594">
        <w:t xml:space="preserve"> </w:t>
      </w:r>
      <w:r w:rsidRPr="00287594">
        <w:t>participants the chance to write their scripts and come back to the workshop for feedback.</w:t>
      </w:r>
    </w:p>
    <w:p w14:paraId="0F3CC032" w14:textId="77777777" w:rsidR="00FD5DD3" w:rsidRDefault="00FD5DD3" w:rsidP="00FD5DD3">
      <w:r>
        <w:br w:type="page"/>
      </w:r>
    </w:p>
    <w:p w14:paraId="28A5F563" w14:textId="77777777" w:rsidR="00FD5DD3" w:rsidRPr="00FD5DD3" w:rsidRDefault="00FD5DD3" w:rsidP="00FD5DD3">
      <w:pPr>
        <w:pStyle w:val="Heading1"/>
        <w:rPr>
          <w:b/>
          <w:color w:val="auto"/>
          <w:sz w:val="40"/>
          <w:szCs w:val="40"/>
        </w:rPr>
      </w:pPr>
      <w:r>
        <w:rPr>
          <w:b/>
          <w:color w:val="auto"/>
          <w:sz w:val="40"/>
          <w:szCs w:val="40"/>
        </w:rPr>
        <w:lastRenderedPageBreak/>
        <w:t>Workshop Outl</w:t>
      </w:r>
      <w:r w:rsidRPr="00FD5DD3">
        <w:rPr>
          <w:b/>
          <w:color w:val="auto"/>
          <w:sz w:val="40"/>
          <w:szCs w:val="40"/>
        </w:rPr>
        <w:t>ine</w:t>
      </w:r>
    </w:p>
    <w:p w14:paraId="01C3ABCA" w14:textId="77777777" w:rsidR="00C93011" w:rsidRDefault="00C93011" w:rsidP="00C93011">
      <w:pPr>
        <w:autoSpaceDE w:val="0"/>
        <w:autoSpaceDN w:val="0"/>
        <w:adjustRightInd w:val="0"/>
      </w:pPr>
      <w:r w:rsidRPr="00C93011">
        <w:t>WEEKLY: (each session 1 - 1½ hours; moving to a fortnightly or 3-week gap between sessions</w:t>
      </w:r>
      <w:r>
        <w:t xml:space="preserve"> </w:t>
      </w:r>
      <w:r w:rsidRPr="00C93011">
        <w:t>will depend on the participants and where they are at with their scripts; each session a combination of</w:t>
      </w:r>
      <w:r w:rsidR="00FD5DD3">
        <w:t xml:space="preserve"> </w:t>
      </w:r>
      <w:r w:rsidRPr="00C93011">
        <w:t>writing exercises and group feedback.)</w:t>
      </w:r>
    </w:p>
    <w:p w14:paraId="4AA2092C" w14:textId="77777777" w:rsidR="00FD5DD3" w:rsidRPr="00C93011" w:rsidRDefault="00FD5DD3" w:rsidP="00C93011">
      <w:pPr>
        <w:autoSpaceDE w:val="0"/>
        <w:autoSpaceDN w:val="0"/>
        <w:adjustRightInd w:val="0"/>
      </w:pPr>
    </w:p>
    <w:p w14:paraId="4546BDF2" w14:textId="77777777" w:rsidR="00C93011" w:rsidRPr="00FD5DD3" w:rsidRDefault="00C93011" w:rsidP="00FD5DD3">
      <w:pPr>
        <w:pStyle w:val="Heading2"/>
        <w:rPr>
          <w:b/>
          <w:color w:val="auto"/>
        </w:rPr>
      </w:pPr>
      <w:r w:rsidRPr="00FD5DD3">
        <w:rPr>
          <w:b/>
          <w:color w:val="auto"/>
        </w:rPr>
        <w:t>1 . Introduction:</w:t>
      </w:r>
    </w:p>
    <w:p w14:paraId="45F1B90B" w14:textId="77777777" w:rsidR="00C93011" w:rsidRPr="00C93011" w:rsidRDefault="00C93011" w:rsidP="00C93011">
      <w:pPr>
        <w:autoSpaceDE w:val="0"/>
        <w:autoSpaceDN w:val="0"/>
        <w:adjustRightInd w:val="0"/>
      </w:pPr>
      <w:r w:rsidRPr="00C93011">
        <w:t>- Outline of the course</w:t>
      </w:r>
    </w:p>
    <w:p w14:paraId="6554A373" w14:textId="77777777" w:rsidR="00C93011" w:rsidRPr="00C93011" w:rsidRDefault="00C93011" w:rsidP="00C93011">
      <w:pPr>
        <w:autoSpaceDE w:val="0"/>
        <w:autoSpaceDN w:val="0"/>
        <w:adjustRightInd w:val="0"/>
      </w:pPr>
      <w:r w:rsidRPr="00C93011">
        <w:t xml:space="preserve">- </w:t>
      </w:r>
      <w:r w:rsidR="00FD5DD3">
        <w:t>T</w:t>
      </w:r>
      <w:r w:rsidRPr="00C93011">
        <w:t>heatrical tools available to the writer</w:t>
      </w:r>
    </w:p>
    <w:p w14:paraId="7B0F656A" w14:textId="77777777" w:rsidR="00C93011" w:rsidRDefault="00C93011" w:rsidP="00C93011">
      <w:pPr>
        <w:autoSpaceDE w:val="0"/>
        <w:autoSpaceDN w:val="0"/>
        <w:adjustRightInd w:val="0"/>
      </w:pPr>
      <w:r w:rsidRPr="00C93011">
        <w:t>- Start people thinking about their one-act play: an idea, image, character, argument</w:t>
      </w:r>
    </w:p>
    <w:p w14:paraId="18B29044" w14:textId="77777777" w:rsidR="00FD5DD3" w:rsidRPr="00C93011" w:rsidRDefault="00FD5DD3" w:rsidP="00C93011">
      <w:pPr>
        <w:autoSpaceDE w:val="0"/>
        <w:autoSpaceDN w:val="0"/>
        <w:adjustRightInd w:val="0"/>
      </w:pPr>
    </w:p>
    <w:p w14:paraId="155544D1" w14:textId="77777777" w:rsidR="00C93011" w:rsidRPr="00FD5DD3" w:rsidRDefault="00C93011" w:rsidP="00FD5DD3">
      <w:pPr>
        <w:pStyle w:val="Heading2"/>
        <w:rPr>
          <w:b/>
          <w:color w:val="auto"/>
        </w:rPr>
      </w:pPr>
      <w:r w:rsidRPr="00FD5DD3">
        <w:rPr>
          <w:b/>
          <w:color w:val="auto"/>
        </w:rPr>
        <w:t>2 . Character:</w:t>
      </w:r>
    </w:p>
    <w:p w14:paraId="033DBDAD" w14:textId="77777777" w:rsidR="00C93011" w:rsidRPr="00C93011" w:rsidRDefault="00C93011" w:rsidP="00C93011">
      <w:pPr>
        <w:autoSpaceDE w:val="0"/>
        <w:autoSpaceDN w:val="0"/>
        <w:adjustRightInd w:val="0"/>
      </w:pPr>
      <w:r w:rsidRPr="00C93011">
        <w:t>- Essential aspect of characters (and your play): CONFLICT - Internal and External forces</w:t>
      </w:r>
    </w:p>
    <w:p w14:paraId="72A24EB7" w14:textId="77777777" w:rsidR="00C93011" w:rsidRPr="00C93011" w:rsidRDefault="00C93011" w:rsidP="00C93011">
      <w:pPr>
        <w:autoSpaceDE w:val="0"/>
        <w:autoSpaceDN w:val="0"/>
        <w:adjustRightInd w:val="0"/>
      </w:pPr>
      <w:r w:rsidRPr="00C93011">
        <w:t>- What do I need to know about my characters? - plus character proformas</w:t>
      </w:r>
    </w:p>
    <w:p w14:paraId="57B2BD84" w14:textId="77777777" w:rsidR="00C93011" w:rsidRDefault="00C93011" w:rsidP="00C93011">
      <w:pPr>
        <w:autoSpaceDE w:val="0"/>
        <w:autoSpaceDN w:val="0"/>
        <w:adjustRightInd w:val="0"/>
      </w:pPr>
      <w:r w:rsidRPr="00C93011">
        <w:t>- What an actor is looking for in a character - keeping this in mind when writing a character</w:t>
      </w:r>
    </w:p>
    <w:p w14:paraId="7F1D453E" w14:textId="77777777" w:rsidR="00FD5DD3" w:rsidRPr="00C93011" w:rsidRDefault="00FD5DD3" w:rsidP="00C93011">
      <w:pPr>
        <w:autoSpaceDE w:val="0"/>
        <w:autoSpaceDN w:val="0"/>
        <w:adjustRightInd w:val="0"/>
      </w:pPr>
    </w:p>
    <w:p w14:paraId="20F668FE" w14:textId="77777777" w:rsidR="00C93011" w:rsidRPr="00FD5DD3" w:rsidRDefault="00C93011" w:rsidP="00FD5DD3">
      <w:pPr>
        <w:pStyle w:val="Heading2"/>
        <w:rPr>
          <w:b/>
          <w:color w:val="auto"/>
        </w:rPr>
      </w:pPr>
      <w:r w:rsidRPr="00FD5DD3">
        <w:rPr>
          <w:b/>
          <w:color w:val="auto"/>
        </w:rPr>
        <w:t>3 . Plot:</w:t>
      </w:r>
    </w:p>
    <w:p w14:paraId="2826895A" w14:textId="77777777" w:rsidR="00C93011" w:rsidRPr="00C93011" w:rsidRDefault="00C93011" w:rsidP="00C93011">
      <w:pPr>
        <w:autoSpaceDE w:val="0"/>
        <w:autoSpaceDN w:val="0"/>
        <w:adjustRightInd w:val="0"/>
      </w:pPr>
      <w:r w:rsidRPr="00C93011">
        <w:t>- The heart of any story: why it started, what's in the character's way, and how things end</w:t>
      </w:r>
    </w:p>
    <w:p w14:paraId="69701A8F" w14:textId="77777777" w:rsidR="00C93011" w:rsidRPr="00C93011" w:rsidRDefault="00C93011" w:rsidP="00C93011">
      <w:pPr>
        <w:autoSpaceDE w:val="0"/>
        <w:autoSpaceDN w:val="0"/>
        <w:adjustRightInd w:val="0"/>
      </w:pPr>
      <w:r w:rsidRPr="00C93011">
        <w:t>- Units of Action: what actually happens in the play - another approach to writing</w:t>
      </w:r>
    </w:p>
    <w:p w14:paraId="0CB7CA20" w14:textId="77777777" w:rsidR="00C93011" w:rsidRDefault="00C93011" w:rsidP="00C93011">
      <w:pPr>
        <w:autoSpaceDE w:val="0"/>
        <w:autoSpaceDN w:val="0"/>
        <w:adjustRightInd w:val="0"/>
      </w:pPr>
      <w:r w:rsidRPr="00C93011">
        <w:t>- What will keep the audience interested in my play?</w:t>
      </w:r>
    </w:p>
    <w:p w14:paraId="01D1EFDE" w14:textId="77777777" w:rsidR="00FD5DD3" w:rsidRPr="00C93011" w:rsidRDefault="00FD5DD3" w:rsidP="00C93011">
      <w:pPr>
        <w:autoSpaceDE w:val="0"/>
        <w:autoSpaceDN w:val="0"/>
        <w:adjustRightInd w:val="0"/>
      </w:pPr>
    </w:p>
    <w:p w14:paraId="6DEBBAA3" w14:textId="77777777" w:rsidR="00C93011" w:rsidRPr="00FD5DD3" w:rsidRDefault="00C93011" w:rsidP="00FD5DD3">
      <w:pPr>
        <w:pStyle w:val="Heading2"/>
        <w:rPr>
          <w:b/>
          <w:color w:val="auto"/>
        </w:rPr>
      </w:pPr>
      <w:r w:rsidRPr="00FD5DD3">
        <w:rPr>
          <w:b/>
          <w:color w:val="auto"/>
        </w:rPr>
        <w:t>4 . Dialogue:</w:t>
      </w:r>
    </w:p>
    <w:p w14:paraId="0763F8C1" w14:textId="77777777" w:rsidR="00C93011" w:rsidRPr="00C93011" w:rsidRDefault="00C93011" w:rsidP="00C93011">
      <w:pPr>
        <w:autoSpaceDE w:val="0"/>
        <w:autoSpaceDN w:val="0"/>
        <w:adjustRightInd w:val="0"/>
      </w:pPr>
      <w:r w:rsidRPr="00C93011">
        <w:t>- Why it's different to how people speak in real life</w:t>
      </w:r>
    </w:p>
    <w:p w14:paraId="214AC022" w14:textId="77777777" w:rsidR="00C93011" w:rsidRPr="00C93011" w:rsidRDefault="00C93011" w:rsidP="00C93011">
      <w:pPr>
        <w:autoSpaceDE w:val="0"/>
        <w:autoSpaceDN w:val="0"/>
        <w:adjustRightInd w:val="0"/>
      </w:pPr>
      <w:r w:rsidRPr="00C93011">
        <w:t>- Subtext - the Iceberg analogy: what the playwright is really writing.</w:t>
      </w:r>
    </w:p>
    <w:p w14:paraId="4BB99EC9" w14:textId="77777777" w:rsidR="00C93011" w:rsidRDefault="00C93011" w:rsidP="00C93011">
      <w:pPr>
        <w:autoSpaceDE w:val="0"/>
        <w:autoSpaceDN w:val="0"/>
        <w:adjustRightInd w:val="0"/>
      </w:pPr>
      <w:r w:rsidRPr="00C93011">
        <w:t>- The connection between dialogue and character.</w:t>
      </w:r>
    </w:p>
    <w:p w14:paraId="2B0D54F8" w14:textId="77777777" w:rsidR="00FD5DD3" w:rsidRPr="00C93011" w:rsidRDefault="00FD5DD3" w:rsidP="00C93011">
      <w:pPr>
        <w:autoSpaceDE w:val="0"/>
        <w:autoSpaceDN w:val="0"/>
        <w:adjustRightInd w:val="0"/>
      </w:pPr>
    </w:p>
    <w:p w14:paraId="398180AA" w14:textId="77777777" w:rsidR="00C93011" w:rsidRPr="00FD5DD3" w:rsidRDefault="00C93011" w:rsidP="00FD5DD3">
      <w:pPr>
        <w:pStyle w:val="Heading2"/>
        <w:rPr>
          <w:b/>
          <w:color w:val="auto"/>
        </w:rPr>
      </w:pPr>
      <w:r w:rsidRPr="00FD5DD3">
        <w:rPr>
          <w:b/>
          <w:color w:val="auto"/>
        </w:rPr>
        <w:t>5 . Getting started:</w:t>
      </w:r>
    </w:p>
    <w:p w14:paraId="3831DA0B" w14:textId="77777777" w:rsidR="00C93011" w:rsidRPr="00C93011" w:rsidRDefault="00C93011" w:rsidP="00C93011">
      <w:pPr>
        <w:autoSpaceDE w:val="0"/>
        <w:autoSpaceDN w:val="0"/>
        <w:adjustRightInd w:val="0"/>
      </w:pPr>
      <w:r w:rsidRPr="00C93011">
        <w:t>- Formatting - again!</w:t>
      </w:r>
    </w:p>
    <w:p w14:paraId="6B869B21" w14:textId="77777777" w:rsidR="00C93011" w:rsidRDefault="00C93011" w:rsidP="00C93011">
      <w:pPr>
        <w:autoSpaceDE w:val="0"/>
        <w:autoSpaceDN w:val="0"/>
        <w:adjustRightInd w:val="0"/>
      </w:pPr>
      <w:r w:rsidRPr="00C93011">
        <w:t>- Writing the 1st draft: bypassing the Inner Critic</w:t>
      </w:r>
    </w:p>
    <w:p w14:paraId="25FA379A" w14:textId="77777777" w:rsidR="00FD5DD3" w:rsidRPr="00C93011" w:rsidRDefault="00FD5DD3" w:rsidP="00C93011">
      <w:pPr>
        <w:autoSpaceDE w:val="0"/>
        <w:autoSpaceDN w:val="0"/>
        <w:adjustRightInd w:val="0"/>
      </w:pPr>
    </w:p>
    <w:p w14:paraId="0B33D71B" w14:textId="77777777" w:rsidR="00C93011" w:rsidRPr="00FD5DD3" w:rsidRDefault="00C93011" w:rsidP="00FD5DD3">
      <w:pPr>
        <w:pStyle w:val="Heading2"/>
        <w:rPr>
          <w:b/>
          <w:color w:val="auto"/>
        </w:rPr>
      </w:pPr>
      <w:r w:rsidRPr="00FD5DD3">
        <w:rPr>
          <w:b/>
          <w:color w:val="auto"/>
        </w:rPr>
        <w:t>6 . Review</w:t>
      </w:r>
    </w:p>
    <w:p w14:paraId="5ECFD736" w14:textId="77777777" w:rsidR="00C93011" w:rsidRPr="00C93011" w:rsidRDefault="00FD5DD3" w:rsidP="00C93011">
      <w:pPr>
        <w:autoSpaceDE w:val="0"/>
        <w:autoSpaceDN w:val="0"/>
        <w:adjustRightInd w:val="0"/>
      </w:pPr>
      <w:r>
        <w:t>- R</w:t>
      </w:r>
      <w:r w:rsidR="00C93011" w:rsidRPr="00C93011">
        <w:t>ewriting: now for the hard part</w:t>
      </w:r>
    </w:p>
    <w:p w14:paraId="6680197E" w14:textId="77777777" w:rsidR="00C93011" w:rsidRDefault="00FD5DD3" w:rsidP="00C93011">
      <w:pPr>
        <w:autoSpaceDE w:val="0"/>
        <w:autoSpaceDN w:val="0"/>
        <w:adjustRightInd w:val="0"/>
      </w:pPr>
      <w:r>
        <w:t>- I</w:t>
      </w:r>
      <w:r w:rsidR="00C93011" w:rsidRPr="00C93011">
        <w:t>nstructions for cold reads and what you can get out of them</w:t>
      </w:r>
    </w:p>
    <w:p w14:paraId="5B5EDFAC" w14:textId="77777777" w:rsidR="00FD5DD3" w:rsidRPr="00C93011" w:rsidRDefault="00FD5DD3" w:rsidP="00C93011">
      <w:pPr>
        <w:autoSpaceDE w:val="0"/>
        <w:autoSpaceDN w:val="0"/>
        <w:adjustRightInd w:val="0"/>
      </w:pPr>
    </w:p>
    <w:p w14:paraId="61B7AEB6" w14:textId="77777777" w:rsidR="00C93011" w:rsidRPr="00FD5DD3" w:rsidRDefault="00C93011" w:rsidP="00FD5DD3">
      <w:pPr>
        <w:pStyle w:val="Heading2"/>
        <w:rPr>
          <w:b/>
          <w:color w:val="auto"/>
        </w:rPr>
      </w:pPr>
      <w:r w:rsidRPr="00FD5DD3">
        <w:rPr>
          <w:b/>
          <w:color w:val="auto"/>
        </w:rPr>
        <w:t>7 . Cold reads</w:t>
      </w:r>
    </w:p>
    <w:p w14:paraId="5EB6652A" w14:textId="77777777" w:rsidR="00C93011" w:rsidRPr="00C93011" w:rsidRDefault="00FD5DD3" w:rsidP="00C93011">
      <w:pPr>
        <w:autoSpaceDE w:val="0"/>
        <w:autoSpaceDN w:val="0"/>
        <w:adjustRightInd w:val="0"/>
      </w:pPr>
      <w:r>
        <w:t>- C</w:t>
      </w:r>
      <w:r w:rsidR="00C93011" w:rsidRPr="00C93011">
        <w:t>old reads of peoples' plays/scenes by the group as well as group discussion</w:t>
      </w:r>
    </w:p>
    <w:p w14:paraId="1653EF6D" w14:textId="77777777" w:rsidR="00C93011" w:rsidRDefault="00C93011" w:rsidP="00C93011">
      <w:pPr>
        <w:autoSpaceDE w:val="0"/>
        <w:autoSpaceDN w:val="0"/>
        <w:adjustRightInd w:val="0"/>
      </w:pPr>
      <w:r w:rsidRPr="00C93011">
        <w:t>(with actors &amp; directors as well?)</w:t>
      </w:r>
    </w:p>
    <w:p w14:paraId="2D14E30B" w14:textId="77777777" w:rsidR="00FD5DD3" w:rsidRPr="00C93011" w:rsidRDefault="00FD5DD3" w:rsidP="00C93011">
      <w:pPr>
        <w:autoSpaceDE w:val="0"/>
        <w:autoSpaceDN w:val="0"/>
        <w:adjustRightInd w:val="0"/>
      </w:pPr>
    </w:p>
    <w:p w14:paraId="1556EA8D" w14:textId="77777777" w:rsidR="00C93011" w:rsidRPr="00FD5DD3" w:rsidRDefault="00C93011" w:rsidP="00FD5DD3">
      <w:pPr>
        <w:pStyle w:val="Heading2"/>
        <w:rPr>
          <w:b/>
          <w:color w:val="auto"/>
        </w:rPr>
      </w:pPr>
      <w:r w:rsidRPr="00FD5DD3">
        <w:rPr>
          <w:b/>
          <w:color w:val="auto"/>
        </w:rPr>
        <w:t>8 . Monthly workshops commence</w:t>
      </w:r>
    </w:p>
    <w:p w14:paraId="4270D6A0" w14:textId="77777777" w:rsidR="00C93011" w:rsidRDefault="00FD5DD3" w:rsidP="00C93011">
      <w:pPr>
        <w:autoSpaceDE w:val="0"/>
        <w:autoSpaceDN w:val="0"/>
        <w:adjustRightInd w:val="0"/>
      </w:pPr>
      <w:r>
        <w:t>- C</w:t>
      </w:r>
      <w:r w:rsidR="00C93011" w:rsidRPr="00C93011">
        <w:t>ontinuation of cold reads, including discussion/feedback of individual works</w:t>
      </w:r>
    </w:p>
    <w:p w14:paraId="7DE682D3" w14:textId="77777777" w:rsidR="00FD5DD3" w:rsidRPr="00C93011" w:rsidRDefault="00FD5DD3" w:rsidP="00C93011">
      <w:pPr>
        <w:autoSpaceDE w:val="0"/>
        <w:autoSpaceDN w:val="0"/>
        <w:adjustRightInd w:val="0"/>
      </w:pPr>
    </w:p>
    <w:p w14:paraId="0F35DC88" w14:textId="77777777" w:rsidR="00C93011" w:rsidRPr="00FD5DD3" w:rsidRDefault="00FD5DD3" w:rsidP="00FD5DD3">
      <w:pPr>
        <w:pStyle w:val="Heading2"/>
        <w:rPr>
          <w:b/>
          <w:color w:val="auto"/>
          <w:u w:val="single"/>
        </w:rPr>
      </w:pPr>
      <w:r w:rsidRPr="00FD5DD3">
        <w:rPr>
          <w:b/>
          <w:color w:val="auto"/>
          <w:u w:val="single"/>
        </w:rPr>
        <w:t>Final workshop</w:t>
      </w:r>
    </w:p>
    <w:p w14:paraId="2059F4E5" w14:textId="77777777" w:rsidR="00C93011" w:rsidRPr="00FD5DD3" w:rsidRDefault="00C93011" w:rsidP="00FD5DD3">
      <w:pPr>
        <w:pStyle w:val="Heading2"/>
        <w:rPr>
          <w:b/>
          <w:color w:val="auto"/>
        </w:rPr>
      </w:pPr>
      <w:r w:rsidRPr="00FD5DD3">
        <w:rPr>
          <w:b/>
          <w:color w:val="auto"/>
        </w:rPr>
        <w:t>9 . Actors, Directors &amp; getting your work on:</w:t>
      </w:r>
    </w:p>
    <w:p w14:paraId="3614C477" w14:textId="77777777" w:rsidR="00C93011" w:rsidRPr="00C93011" w:rsidRDefault="00FD5DD3" w:rsidP="00C93011">
      <w:pPr>
        <w:autoSpaceDE w:val="0"/>
        <w:autoSpaceDN w:val="0"/>
        <w:adjustRightInd w:val="0"/>
      </w:pPr>
      <w:r>
        <w:t>- T</w:t>
      </w:r>
      <w:r w:rsidR="00C93011" w:rsidRPr="00C93011">
        <w:t>he playwright's vision: how to control it as best you can</w:t>
      </w:r>
    </w:p>
    <w:p w14:paraId="55C1E9D0" w14:textId="77777777" w:rsidR="00C93011" w:rsidRPr="00C93011" w:rsidRDefault="00C93011" w:rsidP="00C93011">
      <w:pPr>
        <w:autoSpaceDE w:val="0"/>
        <w:autoSpaceDN w:val="0"/>
        <w:adjustRightInd w:val="0"/>
      </w:pPr>
      <w:r w:rsidRPr="00C93011">
        <w:t>- What actors and directors are seeking in your work.</w:t>
      </w:r>
    </w:p>
    <w:p w14:paraId="0B33AF93" w14:textId="77777777" w:rsidR="00C93011" w:rsidRPr="00C93011" w:rsidRDefault="00C93011" w:rsidP="00C93011">
      <w:pPr>
        <w:autoSpaceDE w:val="0"/>
        <w:autoSpaceDN w:val="0"/>
        <w:adjustRightInd w:val="0"/>
      </w:pPr>
      <w:r w:rsidRPr="00C93011">
        <w:t>- Giving up your work - and working with actors and directors</w:t>
      </w:r>
    </w:p>
    <w:p w14:paraId="58E35A2A" w14:textId="77777777" w:rsidR="00287594" w:rsidRPr="00287594" w:rsidRDefault="00C93011" w:rsidP="00C93011">
      <w:pPr>
        <w:autoSpaceDE w:val="0"/>
        <w:autoSpaceDN w:val="0"/>
        <w:adjustRightInd w:val="0"/>
      </w:pPr>
      <w:r w:rsidRPr="00C93011">
        <w:t>- Getting your work out there: where to go to from here</w:t>
      </w:r>
    </w:p>
    <w:sectPr w:rsidR="00287594" w:rsidRPr="002875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SansMS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90488"/>
    <w:multiLevelType w:val="hybridMultilevel"/>
    <w:tmpl w:val="44029628"/>
    <w:lvl w:ilvl="0" w:tplc="0C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" w15:restartNumberingAfterBreak="0">
    <w:nsid w:val="23E66D2F"/>
    <w:multiLevelType w:val="hybridMultilevel"/>
    <w:tmpl w:val="581E07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90C64"/>
    <w:multiLevelType w:val="hybridMultilevel"/>
    <w:tmpl w:val="AE4870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F907D9"/>
    <w:multiLevelType w:val="hybridMultilevel"/>
    <w:tmpl w:val="8342DEB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D301C2"/>
    <w:multiLevelType w:val="hybridMultilevel"/>
    <w:tmpl w:val="5C6E63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1"/>
    <w:lvlOverride w:ilvl="0">
      <w:lvl w:ilvl="0" w:tplc="0C09000F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C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C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C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C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C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C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C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C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813"/>
    <w:rsid w:val="0000030F"/>
    <w:rsid w:val="000031E5"/>
    <w:rsid w:val="000056D1"/>
    <w:rsid w:val="00014412"/>
    <w:rsid w:val="00014A6E"/>
    <w:rsid w:val="000226C3"/>
    <w:rsid w:val="00022AC7"/>
    <w:rsid w:val="00024565"/>
    <w:rsid w:val="00025BC5"/>
    <w:rsid w:val="00025C3E"/>
    <w:rsid w:val="00046A3D"/>
    <w:rsid w:val="00052090"/>
    <w:rsid w:val="000553D0"/>
    <w:rsid w:val="00055F93"/>
    <w:rsid w:val="0005751C"/>
    <w:rsid w:val="00064D69"/>
    <w:rsid w:val="000657EA"/>
    <w:rsid w:val="00072D92"/>
    <w:rsid w:val="00073804"/>
    <w:rsid w:val="00074D43"/>
    <w:rsid w:val="00075663"/>
    <w:rsid w:val="000758EE"/>
    <w:rsid w:val="0009438D"/>
    <w:rsid w:val="00094E31"/>
    <w:rsid w:val="00095A1A"/>
    <w:rsid w:val="000A09DE"/>
    <w:rsid w:val="000A36F1"/>
    <w:rsid w:val="000A559A"/>
    <w:rsid w:val="000B41CD"/>
    <w:rsid w:val="000B55E2"/>
    <w:rsid w:val="000C040D"/>
    <w:rsid w:val="000C0D21"/>
    <w:rsid w:val="000D129C"/>
    <w:rsid w:val="000D2E69"/>
    <w:rsid w:val="000F0254"/>
    <w:rsid w:val="000F0390"/>
    <w:rsid w:val="000F22AA"/>
    <w:rsid w:val="000F2A48"/>
    <w:rsid w:val="000F3241"/>
    <w:rsid w:val="000F3411"/>
    <w:rsid w:val="000F3D45"/>
    <w:rsid w:val="000F5EA0"/>
    <w:rsid w:val="00101E10"/>
    <w:rsid w:val="00103B33"/>
    <w:rsid w:val="00104901"/>
    <w:rsid w:val="00104A40"/>
    <w:rsid w:val="00104B27"/>
    <w:rsid w:val="00107685"/>
    <w:rsid w:val="00110E72"/>
    <w:rsid w:val="001137C0"/>
    <w:rsid w:val="00120611"/>
    <w:rsid w:val="00120AF6"/>
    <w:rsid w:val="00126AE5"/>
    <w:rsid w:val="0014706F"/>
    <w:rsid w:val="001533A4"/>
    <w:rsid w:val="0015342D"/>
    <w:rsid w:val="001617FB"/>
    <w:rsid w:val="00173036"/>
    <w:rsid w:val="00173904"/>
    <w:rsid w:val="00173D0F"/>
    <w:rsid w:val="001752B6"/>
    <w:rsid w:val="00175F32"/>
    <w:rsid w:val="00176C4B"/>
    <w:rsid w:val="0018425D"/>
    <w:rsid w:val="00185951"/>
    <w:rsid w:val="00191885"/>
    <w:rsid w:val="001A11F4"/>
    <w:rsid w:val="001A3771"/>
    <w:rsid w:val="001A570B"/>
    <w:rsid w:val="001B7311"/>
    <w:rsid w:val="001C22DF"/>
    <w:rsid w:val="001C332A"/>
    <w:rsid w:val="001C6AC0"/>
    <w:rsid w:val="001D0CD0"/>
    <w:rsid w:val="001D72CB"/>
    <w:rsid w:val="001E00C1"/>
    <w:rsid w:val="001E4538"/>
    <w:rsid w:val="001E6E97"/>
    <w:rsid w:val="001E78DA"/>
    <w:rsid w:val="001F16BB"/>
    <w:rsid w:val="001F6F84"/>
    <w:rsid w:val="00215218"/>
    <w:rsid w:val="0021651D"/>
    <w:rsid w:val="00227996"/>
    <w:rsid w:val="00230D31"/>
    <w:rsid w:val="0023258F"/>
    <w:rsid w:val="00232AD0"/>
    <w:rsid w:val="00233237"/>
    <w:rsid w:val="00236DA0"/>
    <w:rsid w:val="00243F51"/>
    <w:rsid w:val="00250619"/>
    <w:rsid w:val="00255335"/>
    <w:rsid w:val="00256570"/>
    <w:rsid w:val="00263457"/>
    <w:rsid w:val="00274DCF"/>
    <w:rsid w:val="00276CE8"/>
    <w:rsid w:val="00277104"/>
    <w:rsid w:val="00277BB7"/>
    <w:rsid w:val="00287594"/>
    <w:rsid w:val="002978DA"/>
    <w:rsid w:val="002A598F"/>
    <w:rsid w:val="002A65BA"/>
    <w:rsid w:val="002C74B5"/>
    <w:rsid w:val="002D7784"/>
    <w:rsid w:val="002E2261"/>
    <w:rsid w:val="002E2F47"/>
    <w:rsid w:val="002E4904"/>
    <w:rsid w:val="002E4C75"/>
    <w:rsid w:val="002E6CCE"/>
    <w:rsid w:val="002E6D3E"/>
    <w:rsid w:val="00304488"/>
    <w:rsid w:val="003050B0"/>
    <w:rsid w:val="003050D8"/>
    <w:rsid w:val="00305D3E"/>
    <w:rsid w:val="00305DC8"/>
    <w:rsid w:val="0030711D"/>
    <w:rsid w:val="00322848"/>
    <w:rsid w:val="00331149"/>
    <w:rsid w:val="0033229B"/>
    <w:rsid w:val="00342B8D"/>
    <w:rsid w:val="00355468"/>
    <w:rsid w:val="00364DA1"/>
    <w:rsid w:val="00365464"/>
    <w:rsid w:val="0036715C"/>
    <w:rsid w:val="00374448"/>
    <w:rsid w:val="003807B7"/>
    <w:rsid w:val="0038556B"/>
    <w:rsid w:val="00385D7B"/>
    <w:rsid w:val="00385F48"/>
    <w:rsid w:val="00386F2D"/>
    <w:rsid w:val="003934BD"/>
    <w:rsid w:val="003A2D4D"/>
    <w:rsid w:val="003A3E28"/>
    <w:rsid w:val="003A7924"/>
    <w:rsid w:val="003B44B9"/>
    <w:rsid w:val="003C0162"/>
    <w:rsid w:val="003C06FB"/>
    <w:rsid w:val="003F269C"/>
    <w:rsid w:val="003F6594"/>
    <w:rsid w:val="00402423"/>
    <w:rsid w:val="00402BED"/>
    <w:rsid w:val="00413E31"/>
    <w:rsid w:val="0041515D"/>
    <w:rsid w:val="004161A9"/>
    <w:rsid w:val="00417204"/>
    <w:rsid w:val="00427E45"/>
    <w:rsid w:val="00443FFF"/>
    <w:rsid w:val="00450C4F"/>
    <w:rsid w:val="004518E8"/>
    <w:rsid w:val="0045329D"/>
    <w:rsid w:val="00456023"/>
    <w:rsid w:val="00456D3D"/>
    <w:rsid w:val="004617A3"/>
    <w:rsid w:val="00466630"/>
    <w:rsid w:val="00475F05"/>
    <w:rsid w:val="00477092"/>
    <w:rsid w:val="0048234D"/>
    <w:rsid w:val="00482E5C"/>
    <w:rsid w:val="004910D5"/>
    <w:rsid w:val="004A2500"/>
    <w:rsid w:val="004A54A2"/>
    <w:rsid w:val="004B019D"/>
    <w:rsid w:val="004B0585"/>
    <w:rsid w:val="004B1EDA"/>
    <w:rsid w:val="004B2537"/>
    <w:rsid w:val="004C24E9"/>
    <w:rsid w:val="004C43F1"/>
    <w:rsid w:val="004E0E54"/>
    <w:rsid w:val="004E1DC8"/>
    <w:rsid w:val="004E2A45"/>
    <w:rsid w:val="004E45B5"/>
    <w:rsid w:val="004F059A"/>
    <w:rsid w:val="004F3214"/>
    <w:rsid w:val="004F4618"/>
    <w:rsid w:val="004F6B65"/>
    <w:rsid w:val="00502F6B"/>
    <w:rsid w:val="005102FB"/>
    <w:rsid w:val="005168C3"/>
    <w:rsid w:val="005204CB"/>
    <w:rsid w:val="00520686"/>
    <w:rsid w:val="005256DF"/>
    <w:rsid w:val="00533D7F"/>
    <w:rsid w:val="005371CC"/>
    <w:rsid w:val="00541A04"/>
    <w:rsid w:val="00544053"/>
    <w:rsid w:val="005447C7"/>
    <w:rsid w:val="005460AE"/>
    <w:rsid w:val="00553EFB"/>
    <w:rsid w:val="005606F3"/>
    <w:rsid w:val="00565365"/>
    <w:rsid w:val="005753F1"/>
    <w:rsid w:val="00581038"/>
    <w:rsid w:val="00582649"/>
    <w:rsid w:val="005833E0"/>
    <w:rsid w:val="00590A3C"/>
    <w:rsid w:val="00592D6A"/>
    <w:rsid w:val="0059529F"/>
    <w:rsid w:val="005960D3"/>
    <w:rsid w:val="0059702A"/>
    <w:rsid w:val="005A07B7"/>
    <w:rsid w:val="005A18C0"/>
    <w:rsid w:val="005A1B60"/>
    <w:rsid w:val="005A2DEA"/>
    <w:rsid w:val="005A3E87"/>
    <w:rsid w:val="005A5556"/>
    <w:rsid w:val="005A70B5"/>
    <w:rsid w:val="005A753D"/>
    <w:rsid w:val="005B1E70"/>
    <w:rsid w:val="005B64AB"/>
    <w:rsid w:val="005C0DF7"/>
    <w:rsid w:val="005C5B3B"/>
    <w:rsid w:val="005D3C04"/>
    <w:rsid w:val="005E43CF"/>
    <w:rsid w:val="005F086F"/>
    <w:rsid w:val="005F1879"/>
    <w:rsid w:val="005F3FFE"/>
    <w:rsid w:val="00601078"/>
    <w:rsid w:val="00602060"/>
    <w:rsid w:val="006112A7"/>
    <w:rsid w:val="00613674"/>
    <w:rsid w:val="00614256"/>
    <w:rsid w:val="006207E5"/>
    <w:rsid w:val="00621EA4"/>
    <w:rsid w:val="00625959"/>
    <w:rsid w:val="006450D5"/>
    <w:rsid w:val="0065294B"/>
    <w:rsid w:val="00656633"/>
    <w:rsid w:val="00670823"/>
    <w:rsid w:val="00675CD9"/>
    <w:rsid w:val="0068263F"/>
    <w:rsid w:val="00682CD6"/>
    <w:rsid w:val="00683A08"/>
    <w:rsid w:val="0068419B"/>
    <w:rsid w:val="006854ED"/>
    <w:rsid w:val="00686969"/>
    <w:rsid w:val="006875E8"/>
    <w:rsid w:val="00687830"/>
    <w:rsid w:val="00694DD9"/>
    <w:rsid w:val="00695428"/>
    <w:rsid w:val="006B4DD2"/>
    <w:rsid w:val="006B6854"/>
    <w:rsid w:val="006C06F0"/>
    <w:rsid w:val="006C1973"/>
    <w:rsid w:val="006C3B45"/>
    <w:rsid w:val="006D2F7C"/>
    <w:rsid w:val="006D3217"/>
    <w:rsid w:val="006D7CE2"/>
    <w:rsid w:val="006E1749"/>
    <w:rsid w:val="006E4391"/>
    <w:rsid w:val="006F0464"/>
    <w:rsid w:val="006F0726"/>
    <w:rsid w:val="006F1028"/>
    <w:rsid w:val="006F6439"/>
    <w:rsid w:val="00705D82"/>
    <w:rsid w:val="00711C0F"/>
    <w:rsid w:val="00712941"/>
    <w:rsid w:val="00715B7A"/>
    <w:rsid w:val="00723190"/>
    <w:rsid w:val="00724F21"/>
    <w:rsid w:val="00730CBB"/>
    <w:rsid w:val="00732AA4"/>
    <w:rsid w:val="007372A8"/>
    <w:rsid w:val="0074623E"/>
    <w:rsid w:val="007524EE"/>
    <w:rsid w:val="00753587"/>
    <w:rsid w:val="0075359B"/>
    <w:rsid w:val="00771D60"/>
    <w:rsid w:val="00776963"/>
    <w:rsid w:val="00780E96"/>
    <w:rsid w:val="00786DA5"/>
    <w:rsid w:val="00795B3B"/>
    <w:rsid w:val="00795F95"/>
    <w:rsid w:val="00797315"/>
    <w:rsid w:val="007A2AB3"/>
    <w:rsid w:val="007B4DA3"/>
    <w:rsid w:val="007C09FC"/>
    <w:rsid w:val="007C1DCF"/>
    <w:rsid w:val="007C2A89"/>
    <w:rsid w:val="007D1328"/>
    <w:rsid w:val="007E0E5B"/>
    <w:rsid w:val="007E537F"/>
    <w:rsid w:val="007F08C1"/>
    <w:rsid w:val="007F3C30"/>
    <w:rsid w:val="007F72D1"/>
    <w:rsid w:val="00800173"/>
    <w:rsid w:val="00805EEB"/>
    <w:rsid w:val="008111BC"/>
    <w:rsid w:val="008119AD"/>
    <w:rsid w:val="00812389"/>
    <w:rsid w:val="008214C5"/>
    <w:rsid w:val="008217D9"/>
    <w:rsid w:val="00823FEE"/>
    <w:rsid w:val="00824292"/>
    <w:rsid w:val="00825B7C"/>
    <w:rsid w:val="00831267"/>
    <w:rsid w:val="00831B0F"/>
    <w:rsid w:val="0083356B"/>
    <w:rsid w:val="00833B23"/>
    <w:rsid w:val="008347A1"/>
    <w:rsid w:val="00842F77"/>
    <w:rsid w:val="00846033"/>
    <w:rsid w:val="008466A3"/>
    <w:rsid w:val="00857B41"/>
    <w:rsid w:val="0086088E"/>
    <w:rsid w:val="00865B1B"/>
    <w:rsid w:val="008671C5"/>
    <w:rsid w:val="00867AD9"/>
    <w:rsid w:val="0087316A"/>
    <w:rsid w:val="00874BE1"/>
    <w:rsid w:val="008777DB"/>
    <w:rsid w:val="00882038"/>
    <w:rsid w:val="0088392C"/>
    <w:rsid w:val="008874D0"/>
    <w:rsid w:val="00893D46"/>
    <w:rsid w:val="008A32C0"/>
    <w:rsid w:val="008A3D99"/>
    <w:rsid w:val="008A493D"/>
    <w:rsid w:val="008A5C9F"/>
    <w:rsid w:val="008A70B2"/>
    <w:rsid w:val="008A7EA2"/>
    <w:rsid w:val="008B642F"/>
    <w:rsid w:val="008B6D63"/>
    <w:rsid w:val="008C1C37"/>
    <w:rsid w:val="008C3607"/>
    <w:rsid w:val="008D003F"/>
    <w:rsid w:val="008D208E"/>
    <w:rsid w:val="008D5D32"/>
    <w:rsid w:val="008E26B6"/>
    <w:rsid w:val="008F3BF1"/>
    <w:rsid w:val="008F4F59"/>
    <w:rsid w:val="008F5F47"/>
    <w:rsid w:val="00913081"/>
    <w:rsid w:val="009148FB"/>
    <w:rsid w:val="00916634"/>
    <w:rsid w:val="00921813"/>
    <w:rsid w:val="00924D08"/>
    <w:rsid w:val="009326C5"/>
    <w:rsid w:val="00934EE3"/>
    <w:rsid w:val="009357F9"/>
    <w:rsid w:val="00941BB7"/>
    <w:rsid w:val="00951EBB"/>
    <w:rsid w:val="0095211F"/>
    <w:rsid w:val="00960BCD"/>
    <w:rsid w:val="009620FD"/>
    <w:rsid w:val="00971152"/>
    <w:rsid w:val="009771AE"/>
    <w:rsid w:val="00980F6D"/>
    <w:rsid w:val="00993006"/>
    <w:rsid w:val="00993C2E"/>
    <w:rsid w:val="0099584C"/>
    <w:rsid w:val="009A1D48"/>
    <w:rsid w:val="009A228C"/>
    <w:rsid w:val="009A6FB6"/>
    <w:rsid w:val="009B6D1B"/>
    <w:rsid w:val="009C1E36"/>
    <w:rsid w:val="009C269E"/>
    <w:rsid w:val="009C5168"/>
    <w:rsid w:val="009D73F1"/>
    <w:rsid w:val="009D7438"/>
    <w:rsid w:val="009E080A"/>
    <w:rsid w:val="009E40B7"/>
    <w:rsid w:val="00A00DD8"/>
    <w:rsid w:val="00A07080"/>
    <w:rsid w:val="00A10C38"/>
    <w:rsid w:val="00A10D03"/>
    <w:rsid w:val="00A12B6F"/>
    <w:rsid w:val="00A1313A"/>
    <w:rsid w:val="00A139AD"/>
    <w:rsid w:val="00A1489E"/>
    <w:rsid w:val="00A150C2"/>
    <w:rsid w:val="00A16B90"/>
    <w:rsid w:val="00A21CD4"/>
    <w:rsid w:val="00A24D92"/>
    <w:rsid w:val="00A37AD4"/>
    <w:rsid w:val="00A4055F"/>
    <w:rsid w:val="00A41432"/>
    <w:rsid w:val="00A41529"/>
    <w:rsid w:val="00A43A62"/>
    <w:rsid w:val="00A44183"/>
    <w:rsid w:val="00A52D0F"/>
    <w:rsid w:val="00A53368"/>
    <w:rsid w:val="00A54D84"/>
    <w:rsid w:val="00A7612B"/>
    <w:rsid w:val="00A82CA8"/>
    <w:rsid w:val="00A845C3"/>
    <w:rsid w:val="00A90FE7"/>
    <w:rsid w:val="00A9328B"/>
    <w:rsid w:val="00A936CC"/>
    <w:rsid w:val="00A96D7F"/>
    <w:rsid w:val="00AA0851"/>
    <w:rsid w:val="00AA304F"/>
    <w:rsid w:val="00AA655C"/>
    <w:rsid w:val="00AA6A99"/>
    <w:rsid w:val="00AA6DD5"/>
    <w:rsid w:val="00AB4BF3"/>
    <w:rsid w:val="00AC001F"/>
    <w:rsid w:val="00AC1C30"/>
    <w:rsid w:val="00AC375F"/>
    <w:rsid w:val="00AC6186"/>
    <w:rsid w:val="00AC7740"/>
    <w:rsid w:val="00AD06DA"/>
    <w:rsid w:val="00AD48C6"/>
    <w:rsid w:val="00AD53D4"/>
    <w:rsid w:val="00AE1A5B"/>
    <w:rsid w:val="00AE428C"/>
    <w:rsid w:val="00AF3070"/>
    <w:rsid w:val="00AF4F68"/>
    <w:rsid w:val="00AF5C2E"/>
    <w:rsid w:val="00B01C34"/>
    <w:rsid w:val="00B10463"/>
    <w:rsid w:val="00B140BB"/>
    <w:rsid w:val="00B15ECB"/>
    <w:rsid w:val="00B17266"/>
    <w:rsid w:val="00B200DF"/>
    <w:rsid w:val="00B2443E"/>
    <w:rsid w:val="00B27491"/>
    <w:rsid w:val="00B311B5"/>
    <w:rsid w:val="00B33C43"/>
    <w:rsid w:val="00B43F30"/>
    <w:rsid w:val="00B471BA"/>
    <w:rsid w:val="00B5447A"/>
    <w:rsid w:val="00B550B1"/>
    <w:rsid w:val="00B60EB7"/>
    <w:rsid w:val="00B62FA9"/>
    <w:rsid w:val="00B660AD"/>
    <w:rsid w:val="00B80EA5"/>
    <w:rsid w:val="00B83367"/>
    <w:rsid w:val="00B87906"/>
    <w:rsid w:val="00B87F08"/>
    <w:rsid w:val="00B90EA0"/>
    <w:rsid w:val="00B9185C"/>
    <w:rsid w:val="00B92D6C"/>
    <w:rsid w:val="00BB3742"/>
    <w:rsid w:val="00BB7843"/>
    <w:rsid w:val="00BC406F"/>
    <w:rsid w:val="00BC778B"/>
    <w:rsid w:val="00BD454E"/>
    <w:rsid w:val="00BD45FD"/>
    <w:rsid w:val="00BD464E"/>
    <w:rsid w:val="00BD49B3"/>
    <w:rsid w:val="00BE697F"/>
    <w:rsid w:val="00BF126A"/>
    <w:rsid w:val="00BF2BA6"/>
    <w:rsid w:val="00BF2DCD"/>
    <w:rsid w:val="00C0141A"/>
    <w:rsid w:val="00C020A1"/>
    <w:rsid w:val="00C06D53"/>
    <w:rsid w:val="00C070FC"/>
    <w:rsid w:val="00C076B3"/>
    <w:rsid w:val="00C12740"/>
    <w:rsid w:val="00C13202"/>
    <w:rsid w:val="00C23FAC"/>
    <w:rsid w:val="00C44EF6"/>
    <w:rsid w:val="00C4652F"/>
    <w:rsid w:val="00C47D14"/>
    <w:rsid w:val="00C50153"/>
    <w:rsid w:val="00C51E40"/>
    <w:rsid w:val="00C525DE"/>
    <w:rsid w:val="00C608C5"/>
    <w:rsid w:val="00C643E2"/>
    <w:rsid w:val="00C66020"/>
    <w:rsid w:val="00C76714"/>
    <w:rsid w:val="00C81446"/>
    <w:rsid w:val="00C82B4A"/>
    <w:rsid w:val="00C83E5E"/>
    <w:rsid w:val="00C93011"/>
    <w:rsid w:val="00C96B37"/>
    <w:rsid w:val="00CA6F35"/>
    <w:rsid w:val="00CB29E6"/>
    <w:rsid w:val="00CB2B0C"/>
    <w:rsid w:val="00CB381B"/>
    <w:rsid w:val="00CB3C6A"/>
    <w:rsid w:val="00CB5940"/>
    <w:rsid w:val="00CC1ECD"/>
    <w:rsid w:val="00CC3696"/>
    <w:rsid w:val="00CC37DC"/>
    <w:rsid w:val="00CC4B80"/>
    <w:rsid w:val="00CC63B8"/>
    <w:rsid w:val="00CE78D7"/>
    <w:rsid w:val="00CE79BE"/>
    <w:rsid w:val="00CF4BA9"/>
    <w:rsid w:val="00D07A47"/>
    <w:rsid w:val="00D14E66"/>
    <w:rsid w:val="00D1508D"/>
    <w:rsid w:val="00D1798F"/>
    <w:rsid w:val="00D17BB5"/>
    <w:rsid w:val="00D26692"/>
    <w:rsid w:val="00D27EC7"/>
    <w:rsid w:val="00D30455"/>
    <w:rsid w:val="00D3118E"/>
    <w:rsid w:val="00D32DBE"/>
    <w:rsid w:val="00D41BC9"/>
    <w:rsid w:val="00D43FB9"/>
    <w:rsid w:val="00D457F7"/>
    <w:rsid w:val="00D45E64"/>
    <w:rsid w:val="00D46C6F"/>
    <w:rsid w:val="00D473AA"/>
    <w:rsid w:val="00D4775B"/>
    <w:rsid w:val="00D51FEF"/>
    <w:rsid w:val="00D52A11"/>
    <w:rsid w:val="00D53D68"/>
    <w:rsid w:val="00D628B0"/>
    <w:rsid w:val="00D63F32"/>
    <w:rsid w:val="00D74259"/>
    <w:rsid w:val="00D8509E"/>
    <w:rsid w:val="00D9063A"/>
    <w:rsid w:val="00DA07FD"/>
    <w:rsid w:val="00DA3225"/>
    <w:rsid w:val="00DB47A8"/>
    <w:rsid w:val="00DC4F27"/>
    <w:rsid w:val="00DC5646"/>
    <w:rsid w:val="00DD77A8"/>
    <w:rsid w:val="00DE0119"/>
    <w:rsid w:val="00DE1B67"/>
    <w:rsid w:val="00DF42F7"/>
    <w:rsid w:val="00DF44C6"/>
    <w:rsid w:val="00E0139D"/>
    <w:rsid w:val="00E052C8"/>
    <w:rsid w:val="00E11ADF"/>
    <w:rsid w:val="00E12ADC"/>
    <w:rsid w:val="00E14CDF"/>
    <w:rsid w:val="00E15D7B"/>
    <w:rsid w:val="00E169BA"/>
    <w:rsid w:val="00E205E0"/>
    <w:rsid w:val="00E240A1"/>
    <w:rsid w:val="00E25C82"/>
    <w:rsid w:val="00E36993"/>
    <w:rsid w:val="00E37870"/>
    <w:rsid w:val="00E4661B"/>
    <w:rsid w:val="00E512D9"/>
    <w:rsid w:val="00E5738E"/>
    <w:rsid w:val="00E7488F"/>
    <w:rsid w:val="00E76E3F"/>
    <w:rsid w:val="00E77597"/>
    <w:rsid w:val="00E815CB"/>
    <w:rsid w:val="00E8441F"/>
    <w:rsid w:val="00E8460A"/>
    <w:rsid w:val="00E849D6"/>
    <w:rsid w:val="00EA2740"/>
    <w:rsid w:val="00EA5074"/>
    <w:rsid w:val="00EA612E"/>
    <w:rsid w:val="00EB64B3"/>
    <w:rsid w:val="00EC0720"/>
    <w:rsid w:val="00EC2193"/>
    <w:rsid w:val="00EC3F7E"/>
    <w:rsid w:val="00EC443C"/>
    <w:rsid w:val="00EC50BE"/>
    <w:rsid w:val="00EC530C"/>
    <w:rsid w:val="00EC5FD2"/>
    <w:rsid w:val="00ED3B78"/>
    <w:rsid w:val="00ED70A6"/>
    <w:rsid w:val="00EE5A98"/>
    <w:rsid w:val="00EE780C"/>
    <w:rsid w:val="00EF01CB"/>
    <w:rsid w:val="00EF40B9"/>
    <w:rsid w:val="00F0351D"/>
    <w:rsid w:val="00F059FA"/>
    <w:rsid w:val="00F07494"/>
    <w:rsid w:val="00F11CD0"/>
    <w:rsid w:val="00F13FCC"/>
    <w:rsid w:val="00F14635"/>
    <w:rsid w:val="00F24F44"/>
    <w:rsid w:val="00F374D1"/>
    <w:rsid w:val="00F40DF9"/>
    <w:rsid w:val="00F45A9A"/>
    <w:rsid w:val="00F55F96"/>
    <w:rsid w:val="00F564E7"/>
    <w:rsid w:val="00F63F79"/>
    <w:rsid w:val="00F66782"/>
    <w:rsid w:val="00F676ED"/>
    <w:rsid w:val="00F7424D"/>
    <w:rsid w:val="00F857A3"/>
    <w:rsid w:val="00F865E6"/>
    <w:rsid w:val="00F90359"/>
    <w:rsid w:val="00FA2066"/>
    <w:rsid w:val="00FA3D2E"/>
    <w:rsid w:val="00FA6F7F"/>
    <w:rsid w:val="00FA7ED3"/>
    <w:rsid w:val="00FB067E"/>
    <w:rsid w:val="00FB3558"/>
    <w:rsid w:val="00FC1B10"/>
    <w:rsid w:val="00FC39F7"/>
    <w:rsid w:val="00FC4E02"/>
    <w:rsid w:val="00FD1249"/>
    <w:rsid w:val="00FD1E1D"/>
    <w:rsid w:val="00FD5DD3"/>
    <w:rsid w:val="00FD7BA1"/>
    <w:rsid w:val="00FE3546"/>
    <w:rsid w:val="00FE6346"/>
    <w:rsid w:val="00FF177D"/>
    <w:rsid w:val="00FF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6A59B"/>
  <w15:chartTrackingRefBased/>
  <w15:docId w15:val="{2CD2D869-E6F0-47A1-8607-6743E802D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54A2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5DD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5DD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54A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A54A2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4A54A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A54A2"/>
    <w:rPr>
      <w:rFonts w:asciiTheme="majorHAnsi" w:eastAsiaTheme="majorEastAsia" w:hAnsiTheme="majorHAnsi" w:cstheme="majorBidi"/>
      <w:spacing w:val="-10"/>
      <w:kern w:val="28"/>
      <w:sz w:val="56"/>
      <w:szCs w:val="56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FD5DD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FD5DD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09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elthamlittletheatre.org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882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jones</dc:creator>
  <cp:keywords/>
  <dc:description/>
  <cp:lastModifiedBy>Michael Olsen</cp:lastModifiedBy>
  <cp:revision>11</cp:revision>
  <dcterms:created xsi:type="dcterms:W3CDTF">2019-11-25T06:53:00Z</dcterms:created>
  <dcterms:modified xsi:type="dcterms:W3CDTF">2019-11-25T06:59:00Z</dcterms:modified>
</cp:coreProperties>
</file>